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2968B51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905BF6">
        <w:rPr>
          <w:rFonts w:ascii="Arial" w:eastAsia="MS Mincho" w:hAnsi="Arial" w:cs="Arial"/>
          <w:b/>
          <w:sz w:val="24"/>
          <w:szCs w:val="24"/>
          <w:lang w:eastAsia="ja-JP"/>
        </w:rPr>
        <w:t>2215</w:t>
      </w:r>
    </w:p>
    <w:p w14:paraId="70424461" w14:textId="77777777"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3GPP TS / TR &lt;TS/TR number and version&gt;</w:t>
      </w:r>
    </w:p>
    <w:p w14:paraId="3DB494A7" w14:textId="60162FEE"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172505" w:rsidRPr="0036762B">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t>Approval</w:t>
      </w:r>
    </w:p>
    <w:p w14:paraId="471DA1AD" w14:textId="0EA28011"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r w:rsidR="0093483D" w:rsidRPr="0036762B">
        <w:rPr>
          <w:rFonts w:ascii="Arial" w:hAnsi="Arial" w:cs="Arial"/>
          <w:b/>
          <w:bCs/>
          <w:lang w:val="fr-FR"/>
        </w:rPr>
        <w:t>laurent-walter.goix@nokia.com</w:t>
      </w:r>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77777777" w:rsidR="00A45CBF" w:rsidRPr="000D6532" w:rsidRDefault="00A45CBF" w:rsidP="00B4181D"/>
    <w:p w14:paraId="5B2527EB" w14:textId="77777777" w:rsidR="00A45CBF" w:rsidRPr="000D6532" w:rsidRDefault="00200074" w:rsidP="00B4181D">
      <w:r w:rsidRPr="000D6532">
        <w:t>---------- Use Case template ----------</w:t>
      </w:r>
    </w:p>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0" w:name="_Toc355779204"/>
      <w:bookmarkStart w:id="1" w:name="_Toc354586742"/>
      <w:bookmarkStart w:id="2" w:name="_Toc354590101"/>
      <w:bookmarkEnd w:id="0"/>
      <w:bookmarkEnd w:id="1"/>
      <w:bookmarkEnd w:id="2"/>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7777777"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eMBB devices such as smartphones at one extreme to Low-Power Wide-Area </w:t>
      </w:r>
      <w:r w:rsidR="00FB459C">
        <w:rPr>
          <w:rFonts w:eastAsia="Calibri"/>
        </w:rPr>
        <w:t xml:space="preserve">(LPWA) </w:t>
      </w:r>
      <w:r w:rsidR="00D43B5E">
        <w:rPr>
          <w:rFonts w:eastAsia="Calibri"/>
        </w:rPr>
        <w:t xml:space="preserve">devices at the other extreme. </w:t>
      </w:r>
      <w:r w:rsidR="00FB459C">
        <w:rPr>
          <w:rFonts w:eastAsia="Calibri"/>
        </w:rPr>
        <w:t>LPWA devices will have limited capabilities compared to e</w:t>
      </w:r>
      <w:r w:rsidR="00C22346">
        <w:rPr>
          <w:rFonts w:eastAsia="Calibri"/>
        </w:rPr>
        <w:t xml:space="preserve">MBB devices, consistent with the requirements of the applications in which they are expected to be used. </w:t>
      </w:r>
    </w:p>
    <w:p w14:paraId="26660D4D" w14:textId="77777777" w:rsidR="00C22346" w:rsidRDefault="00C22346" w:rsidP="00C22346">
      <w:pPr>
        <w:rPr>
          <w:rFonts w:eastAsia="Calibri"/>
        </w:rPr>
      </w:pPr>
      <w:bookmarkStart w:id="3" w:name="_Toc355779205"/>
      <w:bookmarkStart w:id="4" w:name="_Toc354586743"/>
      <w:bookmarkStart w:id="5" w:name="_Toc354590102"/>
      <w:bookmarkEnd w:id="3"/>
      <w:bookmarkEnd w:id="4"/>
      <w:bookmarkEnd w:id="5"/>
      <w:r>
        <w:rPr>
          <w:rFonts w:eastAsia="Calibri"/>
        </w:rPr>
        <w:t>In several applications, LPWA</w:t>
      </w:r>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Thus, 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 </w:t>
      </w:r>
      <w:r w:rsidR="005E1FB1">
        <w:rPr>
          <w:rFonts w:eastAsia="Calibri"/>
        </w:rPr>
        <w:t xml:space="preserve">improving reliability of data collection, </w:t>
      </w:r>
      <w:r w:rsidRPr="00C22346">
        <w:rPr>
          <w:rFonts w:eastAsia="Calibri"/>
        </w:rPr>
        <w:t>lowering costs</w:t>
      </w:r>
      <w:r w:rsidR="005E1FB1">
        <w:rPr>
          <w:rFonts w:eastAsia="Calibri"/>
        </w:rPr>
        <w:t>,</w:t>
      </w:r>
      <w:r w:rsidRPr="00C22346">
        <w:rPr>
          <w:rFonts w:eastAsia="Calibri"/>
        </w:rPr>
        <w:t xml:space="preserve"> and improving the overall efficiency of the device.</w:t>
      </w:r>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3C10BA">
      <w:pPr>
        <w:numPr>
          <w:ilvl w:val="0"/>
          <w:numId w:val="2"/>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3C10BA">
      <w:pPr>
        <w:numPr>
          <w:ilvl w:val="0"/>
          <w:numId w:val="2"/>
        </w:numPr>
        <w:rPr>
          <w:rFonts w:eastAsia="Calibri"/>
        </w:rPr>
      </w:pPr>
      <w:r w:rsidRPr="00634B0C">
        <w:rPr>
          <w:rFonts w:eastAsia="Calibri"/>
          <w:u w:val="single"/>
        </w:rPr>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3C10BA">
      <w:pPr>
        <w:numPr>
          <w:ilvl w:val="0"/>
          <w:numId w:val="2"/>
        </w:numPr>
        <w:rPr>
          <w:rFonts w:eastAsia="Calibri"/>
        </w:rPr>
      </w:pPr>
      <w:r>
        <w:rPr>
          <w:rFonts w:eastAsia="Calibri"/>
          <w:u w:val="single"/>
        </w:rPr>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77777777" w:rsidR="001D77C6" w:rsidRDefault="00151089" w:rsidP="001D77C6">
      <w:pPr>
        <w:rPr>
          <w:rFonts w:eastAsia="Calibri"/>
        </w:rPr>
      </w:pPr>
      <w:r>
        <w:rPr>
          <w:rFonts w:eastAsia="Calibri"/>
        </w:rPr>
        <w:t xml:space="preserve">The following example use case may be considered for agricultural machinery and equipment that are attached with LPWA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20CE107F" w14:textId="78239B51" w:rsidR="00253FE4" w:rsidRDefault="00AC0B32" w:rsidP="00253FE4">
      <w:pPr>
        <w:rPr>
          <w:rFonts w:eastAsia="Calibri"/>
        </w:rPr>
      </w:pPr>
      <w:r>
        <w:rPr>
          <w:rFonts w:eastAsia="Calibri"/>
        </w:rPr>
        <w:lastRenderedPageBreak/>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r w:rsidR="002E73D7">
        <w:rPr>
          <w:rFonts w:eastAsia="Calibri"/>
        </w:rPr>
        <w:t xml:space="preserve">, 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r w:rsidR="00CF2661">
        <w:rPr>
          <w:rFonts w:eastAsia="Calibri"/>
        </w:rPr>
        <w:t>own 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his 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is able to analyse data such as harvesting speed and grain quality.</w:t>
      </w:r>
      <w:r w:rsidR="00CF2661">
        <w:rPr>
          <w:rFonts w:eastAsia="Calibri"/>
        </w:rPr>
        <w:t xml:space="preserve"> Real-time (or near-real-time) tracking and analysis of data allows for adjustment of farm operation to correct for any problems.</w:t>
      </w:r>
    </w:p>
    <w:p w14:paraId="337DEC26" w14:textId="77777777" w:rsidR="00D31F21" w:rsidRDefault="00D31F21" w:rsidP="00D31F21">
      <w:pPr>
        <w:rPr>
          <w:rStyle w:val="Strong"/>
        </w:rPr>
      </w:pPr>
    </w:p>
    <w:p w14:paraId="759ED8E9" w14:textId="40EF32D5" w:rsidR="00D31F21" w:rsidRPr="000A6DDC" w:rsidRDefault="00D31F21" w:rsidP="00D31F21">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FF4637" w:rsidRDefault="00D31F21" w:rsidP="008C373A">
            <w:pPr>
              <w:rPr>
                <w:rFonts w:eastAsia="Calibri"/>
                <w:b/>
                <w:lang w:val="en-US"/>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1C0DA5">
            <w:pPr>
              <w:pStyle w:val="ListParagraph"/>
              <w:numPr>
                <w:ilvl w:val="0"/>
                <w:numId w:val="11"/>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1C0DA5">
            <w:pPr>
              <w:pStyle w:val="ListParagraph"/>
              <w:numPr>
                <w:ilvl w:val="0"/>
                <w:numId w:val="11"/>
              </w:numPr>
              <w:rPr>
                <w:b/>
              </w:rPr>
            </w:pPr>
            <w:r w:rsidRPr="001C0DA5">
              <w:t>Longer operational time means less battery &amp; device replacement thus less ewaste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1C0DA5">
            <w:pPr>
              <w:pStyle w:val="ListParagraph"/>
              <w:numPr>
                <w:ilvl w:val="0"/>
                <w:numId w:val="11"/>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B6DC1D1" w14:textId="77777777" w:rsidR="001C0DA5" w:rsidRPr="00357CAB" w:rsidRDefault="001C0DA5"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1C0DA5">
            <w:pPr>
              <w:pStyle w:val="NormalWeb"/>
              <w:numPr>
                <w:ilvl w:val="0"/>
                <w:numId w:val="11"/>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1C0DA5">
            <w:pPr>
              <w:pStyle w:val="ListParagraph"/>
              <w:numPr>
                <w:ilvl w:val="0"/>
                <w:numId w:val="11"/>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1C0DA5">
            <w:pPr>
              <w:pStyle w:val="ListParagraph"/>
              <w:numPr>
                <w:ilvl w:val="0"/>
                <w:numId w:val="11"/>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1C0DA5">
            <w:pPr>
              <w:pStyle w:val="ListParagraph"/>
              <w:numPr>
                <w:ilvl w:val="0"/>
                <w:numId w:val="11"/>
              </w:numPr>
              <w:spacing w:after="0"/>
            </w:pPr>
            <w:r w:rsidRPr="001C0DA5">
              <w:t>Improving Housing, Transport, Connectivity, Energy, Water, Waste management infrastructures</w:t>
            </w:r>
            <w:r w:rsidR="00C87684" w:rsidRPr="001C0DA5">
              <w:t xml:space="preserve"> by enabling easier deployments and </w:t>
            </w:r>
            <w:r w:rsidR="00E17655" w:rsidRPr="001C0DA5">
              <w:t>more convenient business cases to 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1C0DA5">
            <w:pPr>
              <w:pStyle w:val="ListParagraph"/>
              <w:numPr>
                <w:ilvl w:val="0"/>
                <w:numId w:val="11"/>
              </w:numPr>
              <w:spacing w:after="0"/>
              <w:rPr>
                <w:rFonts w:eastAsia="Calibri"/>
                <w:lang w:val="en-US"/>
              </w:rPr>
            </w:pPr>
            <w:r w:rsidRPr="001C0DA5">
              <w:t xml:space="preserve">Reducing </w:t>
            </w:r>
            <w:r w:rsidR="00D31F21" w:rsidRPr="001C0DA5">
              <w:t xml:space="preserve">deployment </w:t>
            </w:r>
            <w:r w:rsidRPr="001C0DA5">
              <w:t xml:space="preserve">(eg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t>10.x</w:t>
      </w:r>
      <w:r w:rsidR="00234E84" w:rsidRPr="000D6532">
        <w:rPr>
          <w:lang w:val="en-GB"/>
        </w:rPr>
        <w:t>.2</w:t>
      </w:r>
      <w:r w:rsidR="002069C0" w:rsidRPr="000D6532">
        <w:rPr>
          <w:lang w:val="en-GB"/>
        </w:rPr>
        <w:tab/>
      </w:r>
      <w:r w:rsidR="00234E84" w:rsidRPr="000D6532">
        <w:rPr>
          <w:lang w:val="en-GB"/>
        </w:rPr>
        <w:t>Pre-conditions</w:t>
      </w:r>
    </w:p>
    <w:p w14:paraId="030FC948" w14:textId="77777777" w:rsidR="001D0583" w:rsidRDefault="001D0583" w:rsidP="00356D85">
      <w:pPr>
        <w:numPr>
          <w:ilvl w:val="0"/>
          <w:numId w:val="6"/>
        </w:numPr>
        <w:rPr>
          <w:rFonts w:eastAsia="Calibri"/>
        </w:rPr>
      </w:pPr>
      <w:r>
        <w:rPr>
          <w:rFonts w:eastAsia="Calibri"/>
        </w:rPr>
        <w:t>Company X, which leases out farm equipment and machinery, attaches location trackers and sensors to its assets such as tractors, combines, sprayers, and irrigation systems.</w:t>
      </w:r>
    </w:p>
    <w:p w14:paraId="0FA992E5" w14:textId="77777777" w:rsidR="001D0583" w:rsidRDefault="001D0583" w:rsidP="00356D85">
      <w:pPr>
        <w:numPr>
          <w:ilvl w:val="0"/>
          <w:numId w:val="6"/>
        </w:numPr>
        <w:rPr>
          <w:rFonts w:eastAsia="Calibri"/>
        </w:rPr>
      </w:pPr>
      <w:r>
        <w:rPr>
          <w:rFonts w:eastAsia="Calibri"/>
        </w:rPr>
        <w:t>The trackers and sensors are secured so that they cannot be removed.</w:t>
      </w:r>
    </w:p>
    <w:p w14:paraId="77751675" w14:textId="77777777" w:rsidR="001D0583" w:rsidRDefault="001D0583" w:rsidP="00356D85">
      <w:pPr>
        <w:numPr>
          <w:ilvl w:val="0"/>
          <w:numId w:val="6"/>
        </w:numPr>
        <w:rPr>
          <w:rFonts w:eastAsia="Calibri"/>
        </w:rPr>
      </w:pPr>
      <w:r>
        <w:rPr>
          <w:rFonts w:eastAsia="Calibri"/>
        </w:rPr>
        <w:t>Company X runs an application on their system that collects data from the trackers.</w:t>
      </w:r>
    </w:p>
    <w:p w14:paraId="61EB9158" w14:textId="711B9963" w:rsidR="001D0583" w:rsidRPr="000D6532" w:rsidRDefault="001D0583" w:rsidP="00356D85">
      <w:pPr>
        <w:numPr>
          <w:ilvl w:val="0"/>
          <w:numId w:val="6"/>
        </w:numPr>
        <w:rPr>
          <w:rFonts w:eastAsia="Calibri"/>
        </w:rPr>
      </w:pPr>
      <w:r>
        <w:rPr>
          <w:rFonts w:eastAsia="Calibri"/>
        </w:rPr>
        <w:t xml:space="preserve">Farmer Y is </w:t>
      </w:r>
      <w:r w:rsidR="00E42411">
        <w:rPr>
          <w:rFonts w:eastAsia="Calibri"/>
        </w:rPr>
        <w:t xml:space="preserve">in </w:t>
      </w:r>
      <w:r>
        <w:rPr>
          <w:rFonts w:eastAsia="Calibri"/>
        </w:rPr>
        <w:t xml:space="preserve">need of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533CD23" w14:textId="0B7A130B" w:rsidR="00234E84" w:rsidRPr="000D6532" w:rsidRDefault="00547BFC" w:rsidP="00B00980">
      <w:pPr>
        <w:pStyle w:val="Heading3"/>
        <w:rPr>
          <w:lang w:val="en-GB"/>
        </w:rPr>
      </w:pPr>
      <w:bookmarkStart w:id="6" w:name="_Toc355779206"/>
      <w:bookmarkStart w:id="7" w:name="_Toc354586744"/>
      <w:bookmarkStart w:id="8" w:name="_Toc354590103"/>
      <w:bookmarkEnd w:id="6"/>
      <w:bookmarkEnd w:id="7"/>
      <w:bookmarkEnd w:id="8"/>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4AD863C0" w:rsidR="00254E26" w:rsidRDefault="00254E26" w:rsidP="00254E26">
      <w:pPr>
        <w:numPr>
          <w:ilvl w:val="0"/>
          <w:numId w:val="3"/>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p>
    <w:p w14:paraId="06CE2BD3" w14:textId="77777777" w:rsidR="00254E26" w:rsidRDefault="00234789" w:rsidP="00254E26">
      <w:pPr>
        <w:numPr>
          <w:ilvl w:val="0"/>
          <w:numId w:val="3"/>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 data collected by the combine is logged into Farmer Y’s computer. Data related to the usage of the tractor and the combine is logged into Company X’s computer.</w:t>
      </w:r>
    </w:p>
    <w:p w14:paraId="2E73E212" w14:textId="77777777" w:rsidR="00234789" w:rsidRDefault="000F2484" w:rsidP="00254E26">
      <w:pPr>
        <w:numPr>
          <w:ilvl w:val="0"/>
          <w:numId w:val="3"/>
        </w:numPr>
        <w:rPr>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2EB48AA8" w14:textId="5F90BD75" w:rsidR="00234E84" w:rsidRPr="000D6532" w:rsidRDefault="00547BFC" w:rsidP="00B00980">
      <w:pPr>
        <w:pStyle w:val="Heading3"/>
        <w:rPr>
          <w:lang w:val="en-GB"/>
        </w:rPr>
      </w:pPr>
      <w:bookmarkStart w:id="9" w:name="_Toc355779207"/>
      <w:bookmarkStart w:id="10" w:name="_Toc354586745"/>
      <w:bookmarkStart w:id="11" w:name="_Toc354590104"/>
      <w:bookmarkEnd w:id="9"/>
      <w:bookmarkEnd w:id="10"/>
      <w:bookmarkEnd w:id="11"/>
      <w:r>
        <w:rPr>
          <w:lang w:val="en-GB"/>
        </w:rPr>
        <w:t>10.x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F3818C2" w14:textId="77777777" w:rsidR="001D0583" w:rsidRDefault="001D0583" w:rsidP="00356D85">
      <w:pPr>
        <w:numPr>
          <w:ilvl w:val="0"/>
          <w:numId w:val="7"/>
        </w:numPr>
        <w:rPr>
          <w:rFonts w:eastAsia="Calibri"/>
        </w:rPr>
      </w:pPr>
      <w:r>
        <w:rPr>
          <w:rFonts w:eastAsia="Calibri"/>
        </w:rPr>
        <w:t>Farmer Y analyses the harvest data logged into his computer.</w:t>
      </w:r>
    </w:p>
    <w:p w14:paraId="061AC07E" w14:textId="5FBD368D" w:rsidR="00E06C59" w:rsidRPr="000D6532" w:rsidRDefault="00547BFC" w:rsidP="00B00980">
      <w:pPr>
        <w:pStyle w:val="Heading3"/>
        <w:rPr>
          <w:lang w:val="en-GB"/>
        </w:rPr>
      </w:pPr>
      <w:bookmarkStart w:id="12" w:name="_Toc355779209"/>
      <w:bookmarkStart w:id="13" w:name="_Toc354586747"/>
      <w:bookmarkStart w:id="14" w:name="_Toc354590106"/>
      <w:bookmarkEnd w:id="12"/>
      <w:bookmarkEnd w:id="13"/>
      <w:bookmarkEnd w:id="14"/>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
        <w:rPr>
          <w:i/>
          <w:iCs/>
        </w:rPr>
      </w:pPr>
      <w:r w:rsidRPr="00705302">
        <w:rPr>
          <w:i/>
          <w:iCs/>
        </w:rPr>
        <w:t>-</w:t>
      </w:r>
      <w:r w:rsidRPr="00705302">
        <w:rPr>
          <w:i/>
          <w:iCs/>
        </w:rPr>
        <w:tab/>
        <w:t xml:space="preserve">the energy saving mode can be activated/deactivated either manually or </w:t>
      </w:r>
      <w:proofErr w:type="gramStart"/>
      <w:r w:rsidRPr="00705302">
        <w:rPr>
          <w:i/>
          <w:iCs/>
        </w:rPr>
        <w:t>automatically;</w:t>
      </w:r>
      <w:proofErr w:type="gramEnd"/>
    </w:p>
    <w:p w14:paraId="3FFAA5C5" w14:textId="77777777" w:rsidR="00705302" w:rsidRPr="00705302" w:rsidRDefault="00705302" w:rsidP="00705302">
      <w:pPr>
        <w:pStyle w:val="B1"/>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7619E10" w:rsidR="00813BF6" w:rsidRDefault="00151089" w:rsidP="00151089">
      <w:r w:rsidRPr="00151089">
        <w:rPr>
          <w:rFonts w:hint="eastAsia"/>
          <w:lang w:eastAsia="zh-CN"/>
        </w:rPr>
        <w:t xml:space="preserve">[PR </w:t>
      </w:r>
      <w:r w:rsidR="00813BF6">
        <w:t>10.x</w:t>
      </w:r>
      <w:r w:rsidR="00813BF6" w:rsidRPr="000D6532">
        <w:t>.6</w:t>
      </w:r>
      <w:r w:rsidRPr="00151089">
        <w:rPr>
          <w:rFonts w:hint="eastAsia"/>
          <w:lang w:eastAsia="zh-CN"/>
        </w:rPr>
        <w:t>-001]</w:t>
      </w:r>
      <w:r>
        <w:t xml:space="preserve"> </w:t>
      </w:r>
      <w:r w:rsidRPr="00151089">
        <w:rPr>
          <w:rFonts w:hint="eastAsia"/>
          <w:lang w:eastAsia="zh-CN"/>
        </w:rPr>
        <w:t xml:space="preserve">The 6G system shall </w:t>
      </w:r>
      <w:r>
        <w:rPr>
          <w:lang w:eastAsia="zh-CN"/>
        </w:rPr>
        <w:t xml:space="preserve">support </w:t>
      </w:r>
      <w:r w:rsidR="008E69D4">
        <w:t xml:space="preserve">low complexity </w:t>
      </w:r>
      <w:r>
        <w:t>devices</w:t>
      </w:r>
      <w:r w:rsidR="008E69D4">
        <w:t xml:space="preserve"> with low power sources (</w:t>
      </w:r>
      <w:r w:rsidR="001C1F62">
        <w:t>e</w:t>
      </w:r>
      <w:r w:rsidR="008E69D4">
        <w:t xml:space="preserve">.g. small </w:t>
      </w:r>
      <w:r w:rsidR="001C1F62">
        <w:t>disposable or rechargeable batteries)</w:t>
      </w:r>
      <w:r>
        <w:t>.</w:t>
      </w:r>
    </w:p>
    <w:p w14:paraId="5B0D5E91" w14:textId="15FC3412" w:rsidR="00E00EB5" w:rsidRDefault="00151089" w:rsidP="00151089">
      <w:pPr>
        <w:rPr>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r>
        <w:rPr>
          <w:lang w:eastAsia="zh-CN"/>
        </w:rPr>
        <w:t>2</w:t>
      </w:r>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 </w:t>
      </w:r>
      <w:r w:rsidR="002D36C6">
        <w:t>location tracking</w:t>
      </w:r>
      <w:r w:rsidR="00E00EB5">
        <w:t xml:space="preserve"> </w:t>
      </w:r>
      <w:r w:rsidR="00C7607E">
        <w:t xml:space="preserve">services </w:t>
      </w:r>
      <w:r w:rsidR="00E00EB5">
        <w:t>with low</w:t>
      </w:r>
      <w:r w:rsidR="00E00EB5" w:rsidRPr="00E00EB5">
        <w:rPr>
          <w:rFonts w:hint="eastAsia"/>
          <w:lang w:eastAsia="zh-CN"/>
        </w:rPr>
        <w:t>-</w:t>
      </w:r>
      <w:r w:rsidR="00E00EB5">
        <w:t>capacity demands</w:t>
      </w:r>
      <w:r w:rsidR="00784816">
        <w:t xml:space="preserve"> on the device side</w:t>
      </w:r>
      <w:r w:rsidR="00E00EB5">
        <w:t>.</w:t>
      </w:r>
    </w:p>
    <w:p w14:paraId="7ABFFB0D" w14:textId="15519148" w:rsidR="00234E84" w:rsidRPr="000D6532" w:rsidRDefault="00E00EB5" w:rsidP="00B4181D">
      <w:r w:rsidRPr="00151089">
        <w:rPr>
          <w:rFonts w:hint="eastAsia"/>
          <w:lang w:eastAsia="zh-CN"/>
        </w:rPr>
        <w:t xml:space="preserve">[PR </w:t>
      </w:r>
      <w:r w:rsidR="00702823">
        <w:t>10.x</w:t>
      </w:r>
      <w:r w:rsidR="00702823" w:rsidRPr="000D6532">
        <w:t>.6</w:t>
      </w:r>
      <w:r w:rsidRPr="00151089">
        <w:rPr>
          <w:rFonts w:hint="eastAsia"/>
          <w:lang w:eastAsia="zh-CN"/>
        </w:rPr>
        <w:t>-00</w:t>
      </w:r>
      <w:r>
        <w:rPr>
          <w:lang w:eastAsia="zh-CN"/>
        </w:rPr>
        <w:t>3</w:t>
      </w:r>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enabling an extended battery life</w:t>
      </w:r>
      <w:r w:rsidR="00D51A64">
        <w:rPr>
          <w:lang w:eastAsia="zh-CN"/>
        </w:rPr>
        <w:t xml:space="preserve"> with respect to 5G</w:t>
      </w:r>
      <w:r>
        <w:rPr>
          <w:lang w:eastAsia="zh-CN"/>
        </w:rPr>
        <w:t>.</w:t>
      </w:r>
    </w:p>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164D0C"/>
    <w:multiLevelType w:val="hybridMultilevel"/>
    <w:tmpl w:val="FD58A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BF90C8B"/>
    <w:multiLevelType w:val="hybridMultilevel"/>
    <w:tmpl w:val="E4B6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0" w15:restartNumberingAfterBreak="0">
    <w:nsid w:val="7E3C089D"/>
    <w:multiLevelType w:val="hybridMultilevel"/>
    <w:tmpl w:val="50B4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9880280">
    <w:abstractNumId w:val="8"/>
  </w:num>
  <w:num w:numId="2" w16cid:durableId="1964457445">
    <w:abstractNumId w:val="3"/>
  </w:num>
  <w:num w:numId="3" w16cid:durableId="1124039633">
    <w:abstractNumId w:val="2"/>
  </w:num>
  <w:num w:numId="4" w16cid:durableId="1347293415">
    <w:abstractNumId w:val="4"/>
  </w:num>
  <w:num w:numId="5" w16cid:durableId="808278824">
    <w:abstractNumId w:val="10"/>
  </w:num>
  <w:num w:numId="6" w16cid:durableId="2087921003">
    <w:abstractNumId w:val="0"/>
  </w:num>
  <w:num w:numId="7" w16cid:durableId="1359576003">
    <w:abstractNumId w:val="5"/>
  </w:num>
  <w:num w:numId="8" w16cid:durableId="1457720012">
    <w:abstractNumId w:val="6"/>
  </w:num>
  <w:num w:numId="9" w16cid:durableId="1904751317">
    <w:abstractNumId w:val="9"/>
  </w:num>
  <w:num w:numId="10" w16cid:durableId="1558006570">
    <w:abstractNumId w:val="7"/>
  </w:num>
  <w:num w:numId="11" w16cid:durableId="661085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3E0A"/>
    <w:rsid w:val="000E65F3"/>
    <w:rsid w:val="000F2484"/>
    <w:rsid w:val="000F296C"/>
    <w:rsid w:val="000F5B38"/>
    <w:rsid w:val="0010172A"/>
    <w:rsid w:val="00104151"/>
    <w:rsid w:val="00112487"/>
    <w:rsid w:val="001124BF"/>
    <w:rsid w:val="00112547"/>
    <w:rsid w:val="00112828"/>
    <w:rsid w:val="00114006"/>
    <w:rsid w:val="00116B42"/>
    <w:rsid w:val="00125869"/>
    <w:rsid w:val="00136428"/>
    <w:rsid w:val="00142FCD"/>
    <w:rsid w:val="00151089"/>
    <w:rsid w:val="00153900"/>
    <w:rsid w:val="00153F82"/>
    <w:rsid w:val="00154695"/>
    <w:rsid w:val="00156032"/>
    <w:rsid w:val="00165AC1"/>
    <w:rsid w:val="00165F4A"/>
    <w:rsid w:val="00172505"/>
    <w:rsid w:val="00172919"/>
    <w:rsid w:val="00180338"/>
    <w:rsid w:val="00183621"/>
    <w:rsid w:val="00185CBC"/>
    <w:rsid w:val="00191741"/>
    <w:rsid w:val="00194C66"/>
    <w:rsid w:val="00195265"/>
    <w:rsid w:val="001953D1"/>
    <w:rsid w:val="001A5EEE"/>
    <w:rsid w:val="001B0982"/>
    <w:rsid w:val="001B0AFB"/>
    <w:rsid w:val="001B461C"/>
    <w:rsid w:val="001C04FF"/>
    <w:rsid w:val="001C0DA5"/>
    <w:rsid w:val="001C1F62"/>
    <w:rsid w:val="001C332D"/>
    <w:rsid w:val="001C6726"/>
    <w:rsid w:val="001D0583"/>
    <w:rsid w:val="001D2EF3"/>
    <w:rsid w:val="001D51FF"/>
    <w:rsid w:val="001D634E"/>
    <w:rsid w:val="001D6833"/>
    <w:rsid w:val="001D77C6"/>
    <w:rsid w:val="001E42CB"/>
    <w:rsid w:val="001E5A5F"/>
    <w:rsid w:val="001F3226"/>
    <w:rsid w:val="001F583A"/>
    <w:rsid w:val="001F665F"/>
    <w:rsid w:val="001F7F37"/>
    <w:rsid w:val="00200074"/>
    <w:rsid w:val="002069C0"/>
    <w:rsid w:val="00211D42"/>
    <w:rsid w:val="00211F5D"/>
    <w:rsid w:val="00215C4F"/>
    <w:rsid w:val="00216010"/>
    <w:rsid w:val="002207CC"/>
    <w:rsid w:val="0022104A"/>
    <w:rsid w:val="00226272"/>
    <w:rsid w:val="00230205"/>
    <w:rsid w:val="002315D4"/>
    <w:rsid w:val="00234789"/>
    <w:rsid w:val="00234E84"/>
    <w:rsid w:val="002432F2"/>
    <w:rsid w:val="0024515C"/>
    <w:rsid w:val="00246053"/>
    <w:rsid w:val="002472AE"/>
    <w:rsid w:val="00247609"/>
    <w:rsid w:val="00247814"/>
    <w:rsid w:val="00250A7A"/>
    <w:rsid w:val="00253FE4"/>
    <w:rsid w:val="00254E26"/>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243D"/>
    <w:rsid w:val="002D33F3"/>
    <w:rsid w:val="002D36C6"/>
    <w:rsid w:val="002E0F8C"/>
    <w:rsid w:val="002E5CCC"/>
    <w:rsid w:val="002E5E4B"/>
    <w:rsid w:val="002E73D7"/>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6493"/>
    <w:rsid w:val="00340530"/>
    <w:rsid w:val="00343D09"/>
    <w:rsid w:val="003549BD"/>
    <w:rsid w:val="00354CCC"/>
    <w:rsid w:val="00356467"/>
    <w:rsid w:val="00356D85"/>
    <w:rsid w:val="00361904"/>
    <w:rsid w:val="00361FE3"/>
    <w:rsid w:val="0036762B"/>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BA"/>
    <w:rsid w:val="003C141D"/>
    <w:rsid w:val="003C14C7"/>
    <w:rsid w:val="003C7410"/>
    <w:rsid w:val="003D1837"/>
    <w:rsid w:val="003D3A1A"/>
    <w:rsid w:val="003D6867"/>
    <w:rsid w:val="003D73FB"/>
    <w:rsid w:val="003D7981"/>
    <w:rsid w:val="003D799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49B"/>
    <w:rsid w:val="004D4150"/>
    <w:rsid w:val="004D7B0B"/>
    <w:rsid w:val="004E3252"/>
    <w:rsid w:val="004F52BB"/>
    <w:rsid w:val="0052645D"/>
    <w:rsid w:val="00530E7F"/>
    <w:rsid w:val="00541787"/>
    <w:rsid w:val="00541925"/>
    <w:rsid w:val="005427C6"/>
    <w:rsid w:val="00547BFC"/>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53D48"/>
    <w:rsid w:val="00661E6E"/>
    <w:rsid w:val="00662BA3"/>
    <w:rsid w:val="00663477"/>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823"/>
    <w:rsid w:val="007039E6"/>
    <w:rsid w:val="00705302"/>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440E"/>
    <w:rsid w:val="007B56A9"/>
    <w:rsid w:val="007C76E6"/>
    <w:rsid w:val="007D298D"/>
    <w:rsid w:val="007E5F35"/>
    <w:rsid w:val="007E6841"/>
    <w:rsid w:val="007E691B"/>
    <w:rsid w:val="007F2534"/>
    <w:rsid w:val="007F7861"/>
    <w:rsid w:val="008021AD"/>
    <w:rsid w:val="00803A96"/>
    <w:rsid w:val="00803DF2"/>
    <w:rsid w:val="008073E0"/>
    <w:rsid w:val="00810D9D"/>
    <w:rsid w:val="00812DA0"/>
    <w:rsid w:val="00813BF6"/>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567E"/>
    <w:rsid w:val="00877C18"/>
    <w:rsid w:val="008800BB"/>
    <w:rsid w:val="0088493E"/>
    <w:rsid w:val="00890A6C"/>
    <w:rsid w:val="0089183A"/>
    <w:rsid w:val="008A64B8"/>
    <w:rsid w:val="008A6CE4"/>
    <w:rsid w:val="008B0126"/>
    <w:rsid w:val="008B04AF"/>
    <w:rsid w:val="008B1A9F"/>
    <w:rsid w:val="008B33C1"/>
    <w:rsid w:val="008B75BF"/>
    <w:rsid w:val="008C35A9"/>
    <w:rsid w:val="008C3910"/>
    <w:rsid w:val="008C4C1F"/>
    <w:rsid w:val="008C5119"/>
    <w:rsid w:val="008C541C"/>
    <w:rsid w:val="008C5F8F"/>
    <w:rsid w:val="008D2F6B"/>
    <w:rsid w:val="008D37FF"/>
    <w:rsid w:val="008D3AF8"/>
    <w:rsid w:val="008D3E16"/>
    <w:rsid w:val="008D65DA"/>
    <w:rsid w:val="008D6C64"/>
    <w:rsid w:val="008D701F"/>
    <w:rsid w:val="008E16EC"/>
    <w:rsid w:val="008E19AC"/>
    <w:rsid w:val="008E3A89"/>
    <w:rsid w:val="008E69D4"/>
    <w:rsid w:val="008E6E55"/>
    <w:rsid w:val="00900798"/>
    <w:rsid w:val="00902C55"/>
    <w:rsid w:val="00905BF6"/>
    <w:rsid w:val="00905E77"/>
    <w:rsid w:val="009061A9"/>
    <w:rsid w:val="00917315"/>
    <w:rsid w:val="00920B28"/>
    <w:rsid w:val="00926BD4"/>
    <w:rsid w:val="0092760D"/>
    <w:rsid w:val="0093026B"/>
    <w:rsid w:val="0093483D"/>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B32"/>
    <w:rsid w:val="00AC0DF5"/>
    <w:rsid w:val="00AC4BDB"/>
    <w:rsid w:val="00AC5793"/>
    <w:rsid w:val="00AC6C50"/>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346"/>
    <w:rsid w:val="00C22622"/>
    <w:rsid w:val="00C2305B"/>
    <w:rsid w:val="00C30F9B"/>
    <w:rsid w:val="00C401B2"/>
    <w:rsid w:val="00C60866"/>
    <w:rsid w:val="00C62347"/>
    <w:rsid w:val="00C66896"/>
    <w:rsid w:val="00C71989"/>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1C7D"/>
    <w:rsid w:val="00CA2760"/>
    <w:rsid w:val="00CA58CA"/>
    <w:rsid w:val="00CB1AF9"/>
    <w:rsid w:val="00CB4F6E"/>
    <w:rsid w:val="00CB5AC7"/>
    <w:rsid w:val="00CB629B"/>
    <w:rsid w:val="00CC2721"/>
    <w:rsid w:val="00CD2C95"/>
    <w:rsid w:val="00CD2E14"/>
    <w:rsid w:val="00CE0337"/>
    <w:rsid w:val="00CE1533"/>
    <w:rsid w:val="00CE16A7"/>
    <w:rsid w:val="00CE1842"/>
    <w:rsid w:val="00CE25A6"/>
    <w:rsid w:val="00CE2E88"/>
    <w:rsid w:val="00CE772F"/>
    <w:rsid w:val="00CF0AAE"/>
    <w:rsid w:val="00CF2661"/>
    <w:rsid w:val="00D00DC7"/>
    <w:rsid w:val="00D02624"/>
    <w:rsid w:val="00D038CC"/>
    <w:rsid w:val="00D11EE6"/>
    <w:rsid w:val="00D12845"/>
    <w:rsid w:val="00D13400"/>
    <w:rsid w:val="00D1484A"/>
    <w:rsid w:val="00D15099"/>
    <w:rsid w:val="00D216A2"/>
    <w:rsid w:val="00D31F21"/>
    <w:rsid w:val="00D33B64"/>
    <w:rsid w:val="00D37C52"/>
    <w:rsid w:val="00D42185"/>
    <w:rsid w:val="00D43B5E"/>
    <w:rsid w:val="00D454D1"/>
    <w:rsid w:val="00D50796"/>
    <w:rsid w:val="00D508A3"/>
    <w:rsid w:val="00D51A64"/>
    <w:rsid w:val="00D52845"/>
    <w:rsid w:val="00D55AF9"/>
    <w:rsid w:val="00D61CB1"/>
    <w:rsid w:val="00D63018"/>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5F87"/>
    <w:rsid w:val="00DE63F5"/>
    <w:rsid w:val="00DF1E25"/>
    <w:rsid w:val="00DF26F8"/>
    <w:rsid w:val="00DF5361"/>
    <w:rsid w:val="00E00EB5"/>
    <w:rsid w:val="00E04B08"/>
    <w:rsid w:val="00E04DFC"/>
    <w:rsid w:val="00E055CD"/>
    <w:rsid w:val="00E06C59"/>
    <w:rsid w:val="00E165D9"/>
    <w:rsid w:val="00E17295"/>
    <w:rsid w:val="00E17655"/>
    <w:rsid w:val="00E2078D"/>
    <w:rsid w:val="00E2311B"/>
    <w:rsid w:val="00E3014F"/>
    <w:rsid w:val="00E3765C"/>
    <w:rsid w:val="00E40B50"/>
    <w:rsid w:val="00E42411"/>
    <w:rsid w:val="00E50082"/>
    <w:rsid w:val="00E8003C"/>
    <w:rsid w:val="00E81637"/>
    <w:rsid w:val="00E83B53"/>
    <w:rsid w:val="00E87CFF"/>
    <w:rsid w:val="00E927D6"/>
    <w:rsid w:val="00E95F32"/>
    <w:rsid w:val="00E97521"/>
    <w:rsid w:val="00EA06DA"/>
    <w:rsid w:val="00EA64C3"/>
    <w:rsid w:val="00EB08A8"/>
    <w:rsid w:val="00EB665A"/>
    <w:rsid w:val="00EB7D3A"/>
    <w:rsid w:val="00EC4F36"/>
    <w:rsid w:val="00EC559E"/>
    <w:rsid w:val="00EC5B71"/>
    <w:rsid w:val="00EC7374"/>
    <w:rsid w:val="00ED321A"/>
    <w:rsid w:val="00ED3ECB"/>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07CD1"/>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3B5"/>
    <w:rsid w:val="00F5483F"/>
    <w:rsid w:val="00F57DEE"/>
    <w:rsid w:val="00F613B4"/>
    <w:rsid w:val="00F71E5A"/>
    <w:rsid w:val="00F72623"/>
    <w:rsid w:val="00F73828"/>
    <w:rsid w:val="00F7786A"/>
    <w:rsid w:val="00F80B6C"/>
    <w:rsid w:val="00F86F62"/>
    <w:rsid w:val="00F90BA4"/>
    <w:rsid w:val="00FA1103"/>
    <w:rsid w:val="00FA5284"/>
    <w:rsid w:val="00FA6DA5"/>
    <w:rsid w:val="00FB459C"/>
    <w:rsid w:val="00FB4B22"/>
    <w:rsid w:val="00FC01AD"/>
    <w:rsid w:val="00FC205B"/>
    <w:rsid w:val="00FC2825"/>
    <w:rsid w:val="00FC4E5F"/>
    <w:rsid w:val="00FC6752"/>
    <w:rsid w:val="00FD04E8"/>
    <w:rsid w:val="00FD0686"/>
    <w:rsid w:val="00FD18E3"/>
    <w:rsid w:val="00FD20D2"/>
    <w:rsid w:val="00FD5D3A"/>
    <w:rsid w:val="00FE0852"/>
    <w:rsid w:val="00FE2D67"/>
    <w:rsid w:val="00FE3AF1"/>
    <w:rsid w:val="00FF1BC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
    <w:qFormat/>
    <w:rsid w:val="00705302"/>
    <w:rPr>
      <w:rFonts w:eastAsia="Times New Roman"/>
      <w:lang w:val="en-GB"/>
    </w:rPr>
  </w:style>
  <w:style w:type="character" w:styleId="CommentReference">
    <w:name w:val="annotation reference"/>
    <w:basedOn w:val="DefaultParagraphFont"/>
    <w:rsid w:val="00F543B5"/>
    <w:rPr>
      <w:sz w:val="16"/>
      <w:szCs w:val="16"/>
    </w:rPr>
  </w:style>
  <w:style w:type="paragraph" w:styleId="CommentText">
    <w:name w:val="annotation text"/>
    <w:basedOn w:val="Normal"/>
    <w:link w:val="CommentTextChar"/>
    <w:rsid w:val="00F543B5"/>
  </w:style>
  <w:style w:type="character" w:customStyle="1" w:styleId="CommentTextChar">
    <w:name w:val="Comment Text Char"/>
    <w:basedOn w:val="DefaultParagraphFont"/>
    <w:link w:val="CommentText"/>
    <w:rsid w:val="00F543B5"/>
    <w:rPr>
      <w:rFonts w:eastAsia="Times New Roman"/>
      <w:lang w:val="en-GB"/>
    </w:rPr>
  </w:style>
  <w:style w:type="paragraph" w:styleId="CommentSubject">
    <w:name w:val="annotation subject"/>
    <w:basedOn w:val="CommentText"/>
    <w:next w:val="CommentText"/>
    <w:link w:val="CommentSubjectChar"/>
    <w:rsid w:val="00F543B5"/>
    <w:rPr>
      <w:b/>
      <w:bCs/>
    </w:rPr>
  </w:style>
  <w:style w:type="character" w:customStyle="1" w:styleId="CommentSubjectChar">
    <w:name w:val="Comment Subject Char"/>
    <w:basedOn w:val="CommentTextChar"/>
    <w:link w:val="CommentSubject"/>
    <w:rsid w:val="00F543B5"/>
    <w:rPr>
      <w:rFonts w:eastAsia="Times New Roman"/>
      <w:b/>
      <w:bCs/>
      <w:lang w:val="en-GB"/>
    </w:rPr>
  </w:style>
  <w:style w:type="paragraph" w:styleId="ListParagraph">
    <w:name w:val="List Paragraph"/>
    <w:basedOn w:val="Normal"/>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uiPriority w:val="99"/>
    <w:unhideWhenUsed/>
    <w:rsid w:val="00D31F2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RBI5PAMIO524-1616901215-47580</_dlc_DocId>
    <_dlc_DocIdUrl xmlns="71c5aaf6-e6ce-465b-b873-5148d2a4c105">
      <Url>https://nokia.sharepoint.com/sites/gxp/_layouts/15/DocIdRedir.aspx?ID=RBI5PAMIO524-1616901215-47580</Url>
      <Description>RBI5PAMIO524-1616901215-47580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2.xml><?xml version="1.0" encoding="utf-8"?>
<ds:datastoreItem xmlns:ds="http://schemas.openxmlformats.org/officeDocument/2006/customXml" ds:itemID="{FA15C50D-F0D6-4B78-AA75-B6C3D5D46E66}">
  <ds:schemaRefs>
    <ds:schemaRef ds:uri="Microsoft.SharePoint.Taxonomy.ContentTypeSync"/>
  </ds:schemaRefs>
</ds:datastoreItem>
</file>

<file path=customXml/itemProps3.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0585B48-0185-4943-8B53-1B25BE5366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1377</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52</cp:revision>
  <dcterms:created xsi:type="dcterms:W3CDTF">2025-05-05T12:29:00Z</dcterms:created>
  <dcterms:modified xsi:type="dcterms:W3CDTF">2025-05-09T20:12:00Z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17979d9a-8dac-44bf-9c9c-4e9a49912318</vt:lpwstr>
  </property>
  <property fmtid="{D5CDD505-2E9C-101B-9397-08002B2CF9AE}" pid="4" name="MediaServiceImageTags">
    <vt:lpwstr/>
  </property>
</Properties>
</file>